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0FBF" w14:textId="77777777" w:rsidR="00965D11" w:rsidRPr="00965D11" w:rsidRDefault="00965D11" w:rsidP="00965D11">
      <w:pPr>
        <w:spacing w:after="0" w:line="240" w:lineRule="auto"/>
        <w:jc w:val="center"/>
        <w:rPr>
          <w:rFonts w:ascii="Calibri" w:eastAsia="Times New Roman" w:hAnsi="Calibri" w:cs="Calibri"/>
          <w:b/>
          <w:kern w:val="0"/>
          <w:szCs w:val="20"/>
          <w14:ligatures w14:val="none"/>
        </w:rPr>
      </w:pPr>
      <w:bookmarkStart w:id="0" w:name="_Hlk210810241"/>
      <w:r w:rsidRPr="00965D11">
        <w:rPr>
          <w:rFonts w:ascii="Calibri" w:eastAsia="Times New Roman" w:hAnsi="Calibri" w:cs="Calibri"/>
          <w:b/>
          <w:kern w:val="0"/>
          <w:szCs w:val="20"/>
          <w14:ligatures w14:val="none"/>
        </w:rPr>
        <w:t>CLEAR CREEK COMMUNITY SERVICES DISTRICT</w:t>
      </w:r>
    </w:p>
    <w:p w14:paraId="6B200600" w14:textId="77777777" w:rsidR="00965D11" w:rsidRPr="00965D11" w:rsidRDefault="00965D11" w:rsidP="00965D11">
      <w:pPr>
        <w:spacing w:after="0" w:line="240" w:lineRule="auto"/>
        <w:jc w:val="center"/>
        <w:rPr>
          <w:rFonts w:ascii="Calibri" w:eastAsia="Times New Roman" w:hAnsi="Calibri" w:cs="Calibri"/>
          <w:b/>
          <w:kern w:val="0"/>
          <w:szCs w:val="20"/>
          <w14:ligatures w14:val="none"/>
        </w:rPr>
      </w:pPr>
      <w:r w:rsidRPr="00965D11">
        <w:rPr>
          <w:rFonts w:ascii="Calibri" w:eastAsia="Times New Roman" w:hAnsi="Calibri" w:cs="Calibri"/>
          <w:b/>
          <w:kern w:val="0"/>
          <w:szCs w:val="20"/>
          <w14:ligatures w14:val="none"/>
        </w:rPr>
        <w:t>WESTWOOD, CA</w:t>
      </w:r>
    </w:p>
    <w:p w14:paraId="46931241" w14:textId="77777777" w:rsidR="00965D11" w:rsidRPr="00965D11" w:rsidRDefault="00965D11" w:rsidP="00965D11">
      <w:pPr>
        <w:spacing w:after="0" w:line="240" w:lineRule="auto"/>
        <w:jc w:val="center"/>
        <w:rPr>
          <w:rFonts w:ascii="Calibri" w:eastAsia="Times New Roman" w:hAnsi="Calibri" w:cs="Calibri"/>
          <w:b/>
          <w:kern w:val="0"/>
          <w:szCs w:val="20"/>
          <w14:ligatures w14:val="none"/>
        </w:rPr>
      </w:pPr>
      <w:r w:rsidRPr="00965D11">
        <w:rPr>
          <w:rFonts w:ascii="Calibri" w:eastAsia="Times New Roman" w:hAnsi="Calibri" w:cs="Calibri"/>
          <w:b/>
          <w:kern w:val="0"/>
          <w:szCs w:val="20"/>
          <w14:ligatures w14:val="none"/>
        </w:rPr>
        <w:t>DRINKING WATER SYSTEM IMPROVEMENTS PROJECT</w:t>
      </w:r>
    </w:p>
    <w:p w14:paraId="133022F4" w14:textId="77777777" w:rsidR="00965D11" w:rsidRPr="00965D11" w:rsidRDefault="00965D11" w:rsidP="00965D11">
      <w:pPr>
        <w:keepNext/>
        <w:spacing w:after="0" w:line="240" w:lineRule="auto"/>
        <w:jc w:val="center"/>
        <w:outlineLvl w:val="4"/>
        <w:rPr>
          <w:rFonts w:ascii="Calibri" w:eastAsia="Times New Roman" w:hAnsi="Calibri" w:cs="Calibri"/>
          <w:b/>
          <w:kern w:val="0"/>
          <w:szCs w:val="20"/>
          <w14:ligatures w14:val="none"/>
        </w:rPr>
      </w:pPr>
    </w:p>
    <w:p w14:paraId="38B9AE3A" w14:textId="77777777" w:rsidR="00965D11" w:rsidRPr="00965D11" w:rsidRDefault="00965D11" w:rsidP="00965D11">
      <w:pPr>
        <w:keepNext/>
        <w:spacing w:after="0" w:line="240" w:lineRule="auto"/>
        <w:jc w:val="center"/>
        <w:outlineLvl w:val="4"/>
        <w:rPr>
          <w:rFonts w:ascii="Calibri" w:eastAsia="Times New Roman" w:hAnsi="Calibri" w:cs="Calibri"/>
          <w:b/>
          <w:kern w:val="0"/>
          <w:szCs w:val="20"/>
          <w14:ligatures w14:val="none"/>
        </w:rPr>
      </w:pPr>
    </w:p>
    <w:p w14:paraId="465DBAC4" w14:textId="77777777" w:rsidR="00965D11" w:rsidRPr="00965D11" w:rsidRDefault="00965D11" w:rsidP="00965D11">
      <w:pPr>
        <w:keepNext/>
        <w:spacing w:after="0" w:line="240" w:lineRule="auto"/>
        <w:jc w:val="center"/>
        <w:outlineLvl w:val="0"/>
        <w:rPr>
          <w:rFonts w:ascii="Calibri" w:eastAsia="Times New Roman" w:hAnsi="Calibri" w:cs="Calibri"/>
          <w:kern w:val="0"/>
          <w:sz w:val="28"/>
          <w:szCs w:val="22"/>
          <w14:ligatures w14:val="none"/>
        </w:rPr>
      </w:pPr>
      <w:r w:rsidRPr="00965D11">
        <w:rPr>
          <w:rFonts w:ascii="Calibri" w:eastAsia="Times New Roman" w:hAnsi="Calibri" w:cs="Calibri"/>
          <w:b/>
          <w:kern w:val="0"/>
          <w:sz w:val="28"/>
          <w:szCs w:val="22"/>
          <w14:ligatures w14:val="none"/>
        </w:rPr>
        <w:t>ADVERTISEMENT FOR BIDS</w:t>
      </w:r>
    </w:p>
    <w:p w14:paraId="14D2C6ED" w14:textId="77777777" w:rsidR="00965D11" w:rsidRPr="00965D11" w:rsidRDefault="00965D11" w:rsidP="00965D11">
      <w:pPr>
        <w:spacing w:after="0" w:line="240" w:lineRule="auto"/>
        <w:jc w:val="center"/>
        <w:rPr>
          <w:rFonts w:ascii="Calibri" w:eastAsia="Times New Roman" w:hAnsi="Calibri" w:cs="Calibri"/>
          <w:b/>
          <w:kern w:val="0"/>
          <w:sz w:val="22"/>
          <w:szCs w:val="20"/>
          <w14:ligatures w14:val="none"/>
        </w:rPr>
      </w:pPr>
    </w:p>
    <w:p w14:paraId="75261DC7" w14:textId="77777777" w:rsidR="00965D11" w:rsidRPr="00965D11" w:rsidRDefault="00965D11" w:rsidP="00965D11">
      <w:pPr>
        <w:spacing w:after="0" w:line="240" w:lineRule="auto"/>
        <w:rPr>
          <w:rFonts w:ascii="Calibri" w:eastAsia="Times New Roman" w:hAnsi="Calibri" w:cs="Calibri"/>
          <w:kern w:val="0"/>
          <w:sz w:val="22"/>
          <w:szCs w:val="20"/>
          <w14:ligatures w14:val="none"/>
        </w:rPr>
      </w:pPr>
    </w:p>
    <w:p w14:paraId="52515786" w14:textId="25E08C5F" w:rsidR="00965D11" w:rsidRPr="00965D11" w:rsidRDefault="00965D11" w:rsidP="00965D11">
      <w:pPr>
        <w:spacing w:after="0" w:line="240" w:lineRule="auto"/>
        <w:jc w:val="both"/>
        <w:rPr>
          <w:rFonts w:ascii="Calibri" w:eastAsia="Times New Roman" w:hAnsi="Calibri" w:cs="Calibri"/>
          <w:kern w:val="0"/>
          <w:sz w:val="22"/>
          <w:szCs w:val="22"/>
          <w14:ligatures w14:val="none"/>
        </w:rPr>
      </w:pPr>
      <w:bookmarkStart w:id="1" w:name="_Hlk159937007"/>
      <w:r w:rsidRPr="00965D11">
        <w:rPr>
          <w:rFonts w:ascii="Calibri" w:eastAsia="Times New Roman" w:hAnsi="Calibri" w:cs="Calibri"/>
          <w:kern w:val="0"/>
          <w:sz w:val="22"/>
          <w:szCs w:val="22"/>
          <w14:ligatures w14:val="none"/>
        </w:rPr>
        <w:t>Separate sealed Bids for the construction of the Drinking Water System Improvements Project will be received by Clear Creek Community Services District (CCCSD) at the Clear Creek Firehouse, 666</w:t>
      </w:r>
      <w:r w:rsidRPr="00965D11">
        <w:rPr>
          <w:rFonts w:ascii="Calibri" w:eastAsia="Times New Roman" w:hAnsi="Calibri" w:cs="Calibri"/>
          <w:kern w:val="0"/>
          <w:sz w:val="22"/>
          <w:szCs w:val="22"/>
          <w14:ligatures w14:val="none"/>
        </w:rPr>
        <w:noBreakHyphen/>
        <w:t>975 State Highway 147, Clear Creek, CA 96137 until 2:00 p.m. local time on</w:t>
      </w:r>
      <w:r w:rsidRPr="00965D11">
        <w:rPr>
          <w:rFonts w:ascii="Calibri" w:eastAsia="Times New Roman" w:hAnsi="Calibri" w:cs="Calibri"/>
          <w:color w:val="FF0000"/>
          <w:kern w:val="0"/>
          <w:sz w:val="22"/>
          <w:szCs w:val="22"/>
          <w14:ligatures w14:val="none"/>
        </w:rPr>
        <w:t xml:space="preserve"> </w:t>
      </w:r>
      <w:r w:rsidRPr="00965D11">
        <w:rPr>
          <w:rFonts w:ascii="Calibri" w:eastAsia="Times New Roman" w:hAnsi="Calibri" w:cs="Calibri"/>
          <w:kern w:val="0"/>
          <w:sz w:val="22"/>
          <w:szCs w:val="22"/>
          <w14:ligatures w14:val="none"/>
        </w:rPr>
        <w:t>November 19, 2025, at which time the Bids will be publicly opened and read aloud.</w:t>
      </w:r>
      <w:r w:rsidR="008A4BC3">
        <w:rPr>
          <w:rFonts w:ascii="Calibri" w:eastAsia="Times New Roman" w:hAnsi="Calibri" w:cs="Calibri"/>
          <w:kern w:val="0"/>
          <w:sz w:val="22"/>
          <w:szCs w:val="22"/>
          <w14:ligatures w14:val="none"/>
        </w:rPr>
        <w:t xml:space="preserve"> No Bids submitted by fax or email will be accepted.</w:t>
      </w:r>
      <w:r w:rsidRPr="00965D11">
        <w:rPr>
          <w:rFonts w:ascii="Calibri" w:eastAsia="Times New Roman" w:hAnsi="Calibri" w:cs="Calibri"/>
          <w:kern w:val="0"/>
          <w:sz w:val="22"/>
          <w:szCs w:val="22"/>
          <w14:ligatures w14:val="none"/>
        </w:rPr>
        <w:t xml:space="preserve"> </w:t>
      </w:r>
      <w:bookmarkStart w:id="2" w:name="_Hlk183175244"/>
      <w:r w:rsidRPr="00965D11">
        <w:rPr>
          <w:rFonts w:ascii="Calibri" w:eastAsia="Times New Roman" w:hAnsi="Calibri" w:cs="Calibri"/>
          <w:kern w:val="0"/>
          <w:sz w:val="22"/>
          <w:szCs w:val="22"/>
          <w14:ligatures w14:val="none"/>
        </w:rPr>
        <w:t>The Project consists of replacement of the existing Spring House structure; installation of 62 Ft of restrained 8-inch pipe in a creek; pipe bursting (Additive Alternate 1) or slip lining (Additive Alternate 2) 305 Ft of existing 8-inch AC raw water main; installation of 122 Ft of 8-inch raw water PVC main; construction of a new 17 Ft x 15 Ft Park Pump Station including two 15 HP, VFD-controlled vertical turbine can pumps; reconnection to the existing emergency generator; installation of 393 Ft of 6-inch and 2,530 Ft of 12-inch water main; construction of a 390,000</w:t>
      </w:r>
      <w:r w:rsidRPr="00965D11">
        <w:rPr>
          <w:rFonts w:ascii="Calibri" w:eastAsia="Times New Roman" w:hAnsi="Calibri" w:cs="Calibri"/>
          <w:kern w:val="0"/>
          <w:sz w:val="22"/>
          <w:szCs w:val="22"/>
          <w14:ligatures w14:val="none"/>
        </w:rPr>
        <w:noBreakHyphen/>
        <w:t xml:space="preserve">gallon prestressed concrete tank including yard piping; installation of 2,623 Ft of 8-inch water main and emergency intertie with the Westwood </w:t>
      </w:r>
      <w:r w:rsidRPr="00965D11">
        <w:rPr>
          <w:rFonts w:ascii="Calibri" w:eastAsia="Times New Roman" w:hAnsi="Calibri" w:cs="Calibri"/>
          <w:bCs/>
          <w:kern w:val="0"/>
          <w:sz w:val="22"/>
          <w:szCs w:val="22"/>
          <w14:ligatures w14:val="none"/>
        </w:rPr>
        <w:t>Community Services District (W</w:t>
      </w:r>
      <w:r w:rsidRPr="00965D11">
        <w:rPr>
          <w:rFonts w:ascii="Calibri" w:eastAsia="Times New Roman" w:hAnsi="Calibri" w:cs="Calibri"/>
          <w:kern w:val="0"/>
          <w:sz w:val="22"/>
          <w:szCs w:val="22"/>
          <w14:ligatures w14:val="none"/>
        </w:rPr>
        <w:t>CSD); and demolition of an existing pump station and hydro tank.</w:t>
      </w:r>
      <w:bookmarkEnd w:id="2"/>
      <w:r w:rsidRPr="00965D11">
        <w:rPr>
          <w:rFonts w:ascii="Calibri" w:eastAsia="Times New Roman" w:hAnsi="Calibri" w:cs="Calibri"/>
          <w:kern w:val="0"/>
          <w:sz w:val="22"/>
          <w:szCs w:val="22"/>
          <w14:ligatures w14:val="none"/>
        </w:rPr>
        <w:t xml:space="preserve"> Additive Alternate 3 includes a portable pump station.</w:t>
      </w:r>
    </w:p>
    <w:bookmarkEnd w:id="1"/>
    <w:p w14:paraId="15978FD1" w14:textId="77777777" w:rsidR="00965D11" w:rsidRPr="00965D11" w:rsidRDefault="00965D11" w:rsidP="00965D11">
      <w:pPr>
        <w:spacing w:after="0" w:line="240" w:lineRule="auto"/>
        <w:rPr>
          <w:rFonts w:ascii="Calibri" w:eastAsia="Times New Roman" w:hAnsi="Calibri" w:cs="Calibri"/>
          <w:kern w:val="0"/>
          <w:sz w:val="22"/>
          <w:szCs w:val="22"/>
          <w14:ligatures w14:val="none"/>
        </w:rPr>
      </w:pPr>
    </w:p>
    <w:p w14:paraId="7274FA1F" w14:textId="77777777" w:rsidR="00965D11" w:rsidRPr="00965D11" w:rsidRDefault="00965D11" w:rsidP="00965D11">
      <w:pPr>
        <w:spacing w:after="0" w:line="240" w:lineRule="auto"/>
        <w:jc w:val="both"/>
        <w:rPr>
          <w:rFonts w:ascii="Calibri" w:eastAsia="Times New Roman" w:hAnsi="Calibri" w:cs="Calibri"/>
          <w:kern w:val="0"/>
          <w:sz w:val="22"/>
          <w:szCs w:val="22"/>
          <w14:ligatures w14:val="none"/>
        </w:rPr>
      </w:pPr>
      <w:bookmarkStart w:id="3" w:name="_Hlk159937117"/>
      <w:r w:rsidRPr="00965D11">
        <w:rPr>
          <w:rFonts w:ascii="Calibri" w:eastAsia="Times New Roman" w:hAnsi="Calibri" w:cs="Calibri"/>
          <w:kern w:val="0"/>
          <w:sz w:val="22"/>
          <w:szCs w:val="22"/>
          <w14:ligatures w14:val="none"/>
        </w:rPr>
        <w:t>Engineer’s Construction Cost Estimate is $5,000,000 to $5,500,000.</w:t>
      </w:r>
    </w:p>
    <w:p w14:paraId="0CAC761E" w14:textId="77777777" w:rsidR="00965D11" w:rsidRPr="00965D11" w:rsidRDefault="00965D11" w:rsidP="00965D11">
      <w:pPr>
        <w:spacing w:after="0" w:line="240" w:lineRule="auto"/>
        <w:rPr>
          <w:rFonts w:ascii="Calibri" w:eastAsia="Times New Roman" w:hAnsi="Calibri" w:cs="Calibri"/>
          <w:kern w:val="0"/>
          <w:sz w:val="22"/>
          <w:szCs w:val="22"/>
          <w14:ligatures w14:val="none"/>
        </w:rPr>
      </w:pPr>
    </w:p>
    <w:p w14:paraId="4F3C244E" w14:textId="77777777" w:rsidR="00965D11" w:rsidRPr="00965D11" w:rsidRDefault="00965D11" w:rsidP="00965D11">
      <w:pPr>
        <w:spacing w:after="0" w:line="240" w:lineRule="auto"/>
        <w:jc w:val="both"/>
        <w:rPr>
          <w:rFonts w:ascii="Calibri" w:eastAsia="Times New Roman" w:hAnsi="Calibri" w:cs="Calibri"/>
          <w:kern w:val="0"/>
          <w:sz w:val="22"/>
          <w:szCs w:val="22"/>
          <w14:ligatures w14:val="none"/>
        </w:rPr>
      </w:pPr>
      <w:r w:rsidRPr="00965D11">
        <w:rPr>
          <w:rFonts w:ascii="Calibri" w:eastAsia="Times New Roman" w:hAnsi="Calibri" w:cs="Calibri"/>
          <w:kern w:val="0"/>
          <w:sz w:val="22"/>
          <w:szCs w:val="22"/>
          <w14:ligatures w14:val="none"/>
        </w:rPr>
        <w:t>A non-mandatory pre-bid job site visit will take place on October 23, 2025, starting at 10:30 a.m. at the Clear Creek Firehouse located at</w:t>
      </w:r>
      <w:r w:rsidRPr="00965D11">
        <w:rPr>
          <w:rFonts w:ascii="Arial" w:eastAsia="Arial" w:hAnsi="Arial" w:cs="Arial"/>
          <w:kern w:val="0"/>
          <w:sz w:val="22"/>
          <w:szCs w:val="22"/>
          <w14:ligatures w14:val="none"/>
        </w:rPr>
        <w:t xml:space="preserve"> </w:t>
      </w:r>
      <w:r w:rsidRPr="00965D11">
        <w:rPr>
          <w:rFonts w:ascii="Calibri" w:eastAsia="Times New Roman" w:hAnsi="Calibri" w:cs="Calibri"/>
          <w:kern w:val="0"/>
          <w:sz w:val="22"/>
          <w:szCs w:val="22"/>
          <w14:ligatures w14:val="none"/>
        </w:rPr>
        <w:t>666-975 State Highway 147, Clear Creek, CA 96137.</w:t>
      </w:r>
    </w:p>
    <w:p w14:paraId="5149A225" w14:textId="77777777" w:rsidR="00965D11" w:rsidRPr="00965D11" w:rsidRDefault="00965D11" w:rsidP="00965D11">
      <w:pPr>
        <w:spacing w:after="0" w:line="240" w:lineRule="auto"/>
        <w:jc w:val="both"/>
        <w:rPr>
          <w:rFonts w:ascii="Calibri" w:eastAsia="Times New Roman" w:hAnsi="Calibri" w:cs="Calibri"/>
          <w:kern w:val="0"/>
          <w:sz w:val="22"/>
          <w:szCs w:val="22"/>
          <w14:ligatures w14:val="none"/>
        </w:rPr>
      </w:pPr>
    </w:p>
    <w:p w14:paraId="10DE4F2B" w14:textId="77777777" w:rsidR="00965D11" w:rsidRPr="00965D11" w:rsidRDefault="00965D11" w:rsidP="00965D11">
      <w:pPr>
        <w:spacing w:after="0" w:line="240" w:lineRule="auto"/>
        <w:jc w:val="both"/>
        <w:rPr>
          <w:rFonts w:ascii="Calibri" w:eastAsia="Times New Roman" w:hAnsi="Calibri" w:cs="Calibri"/>
          <w:kern w:val="0"/>
          <w:sz w:val="22"/>
          <w:szCs w:val="22"/>
          <w14:ligatures w14:val="none"/>
        </w:rPr>
      </w:pPr>
      <w:r w:rsidRPr="00965D11">
        <w:rPr>
          <w:rFonts w:ascii="Calibri" w:eastAsia="Times New Roman" w:hAnsi="Calibri" w:cs="Calibri"/>
          <w:kern w:val="0"/>
          <w:sz w:val="22"/>
          <w:szCs w:val="22"/>
          <w14:ligatures w14:val="none"/>
        </w:rPr>
        <w:t>Bids will be received for a single prime contract.  Bids will be on a lump-sum/unit-price basis.  All bids shall be evaluated on the basis of the Base Bid amount. The prestressed concrete tank is hereby designated a Specialty Item as it pertains to</w:t>
      </w:r>
      <w:r w:rsidRPr="00965D11">
        <w:rPr>
          <w:rFonts w:ascii="Arial" w:eastAsia="Arial" w:hAnsi="Arial" w:cs="Arial"/>
          <w:kern w:val="0"/>
          <w:sz w:val="22"/>
          <w:szCs w:val="22"/>
          <w14:ligatures w14:val="none"/>
        </w:rPr>
        <w:t xml:space="preserve"> </w:t>
      </w:r>
      <w:r w:rsidRPr="00965D11">
        <w:rPr>
          <w:rFonts w:ascii="Calibri" w:eastAsia="Times New Roman" w:hAnsi="Calibri" w:cs="Calibri"/>
          <w:kern w:val="0"/>
          <w:sz w:val="22"/>
          <w:szCs w:val="22"/>
          <w14:ligatures w14:val="none"/>
        </w:rPr>
        <w:t xml:space="preserve">SC-7.07 and Amended Paragraph 7.07.A.  </w:t>
      </w:r>
    </w:p>
    <w:p w14:paraId="3B8FE369" w14:textId="77777777" w:rsidR="00965D11" w:rsidRPr="00965D11" w:rsidRDefault="00965D11" w:rsidP="00965D11">
      <w:pPr>
        <w:spacing w:before="240" w:after="0" w:line="240" w:lineRule="auto"/>
        <w:jc w:val="both"/>
        <w:rPr>
          <w:rFonts w:ascii="Calibri" w:eastAsia="Times New Roman" w:hAnsi="Calibri" w:cs="Calibri"/>
          <w:kern w:val="0"/>
          <w:sz w:val="22"/>
          <w:szCs w:val="22"/>
          <w14:ligatures w14:val="none"/>
        </w:rPr>
      </w:pPr>
      <w:r w:rsidRPr="00965D11">
        <w:rPr>
          <w:rFonts w:ascii="Calibri" w:eastAsia="Times New Roman" w:hAnsi="Calibri" w:cs="Calibri"/>
          <w:kern w:val="0"/>
          <w:sz w:val="22"/>
          <w:szCs w:val="22"/>
          <w14:ligatures w14:val="none"/>
        </w:rPr>
        <w:t>The Issuing Office for the Bidding Documents is PACE Engineering, Inc., 5155 Venture Parkway, Redding, CA 96002. Prospective bidders may examine the Bidding Documents at the Issuing Office during normal business hours. Questions regarding the Bidding Documents shall be directed to Steve Wilson at swilson@paceengineering.us or (530) 244-0202 or to Tom Warnock at twarnock@paceengineering.us or (530) 244-0202. Each Bid must be in accordance with the Bidding Documents, construction drawings, and specifications.</w:t>
      </w:r>
    </w:p>
    <w:bookmarkEnd w:id="3"/>
    <w:p w14:paraId="1A14153A" w14:textId="77777777" w:rsidR="00965D11" w:rsidRPr="00965D11" w:rsidRDefault="00965D11" w:rsidP="00965D11">
      <w:pPr>
        <w:spacing w:after="0" w:line="240" w:lineRule="auto"/>
        <w:jc w:val="both"/>
        <w:rPr>
          <w:rFonts w:ascii="Calibri" w:eastAsia="Times New Roman" w:hAnsi="Calibri" w:cs="Calibri"/>
          <w:kern w:val="0"/>
          <w:sz w:val="22"/>
          <w:szCs w:val="22"/>
          <w14:ligatures w14:val="none"/>
        </w:rPr>
      </w:pPr>
    </w:p>
    <w:p w14:paraId="0F7F22FF" w14:textId="77777777" w:rsidR="00965D11" w:rsidRPr="00965D11" w:rsidRDefault="00965D11" w:rsidP="00965D11">
      <w:pPr>
        <w:shd w:val="clear" w:color="auto" w:fill="FFFFFF"/>
        <w:spacing w:after="0" w:line="240" w:lineRule="auto"/>
        <w:jc w:val="both"/>
        <w:rPr>
          <w:rFonts w:ascii="Calibri" w:eastAsia="Times New Roman" w:hAnsi="Calibri" w:cs="Calibri"/>
          <w:color w:val="000000"/>
          <w:kern w:val="0"/>
          <w:sz w:val="22"/>
          <w:szCs w:val="22"/>
          <w14:ligatures w14:val="none"/>
        </w:rPr>
      </w:pPr>
      <w:r w:rsidRPr="00965D11">
        <w:rPr>
          <w:rFonts w:ascii="Calibri" w:eastAsia="Times New Roman" w:hAnsi="Calibri" w:cs="Calibri"/>
          <w:color w:val="000000"/>
          <w:kern w:val="0"/>
          <w:sz w:val="22"/>
          <w:szCs w:val="22"/>
          <w14:ligatures w14:val="none"/>
        </w:rPr>
        <w:t xml:space="preserve">The Clear Creek Community Services District (Owner) is using a third-party website, </w:t>
      </w:r>
      <w:hyperlink r:id="rId6" w:history="1">
        <w:r w:rsidRPr="00965D11">
          <w:rPr>
            <w:rFonts w:ascii="Calibri" w:eastAsia="Calibri" w:hAnsi="Calibri" w:cs="Calibri"/>
            <w:color w:val="0000FF"/>
            <w:kern w:val="0"/>
            <w:sz w:val="22"/>
            <w:szCs w:val="22"/>
            <w:u w:val="single"/>
            <w14:ligatures w14:val="none"/>
          </w:rPr>
          <w:t>Virtual-Bid.com</w:t>
        </w:r>
      </w:hyperlink>
      <w:r w:rsidRPr="00965D11">
        <w:rPr>
          <w:rFonts w:ascii="Calibri" w:eastAsia="Times New Roman" w:hAnsi="Calibri" w:cs="Calibri"/>
          <w:color w:val="000000"/>
          <w:kern w:val="0"/>
          <w:sz w:val="22"/>
          <w:szCs w:val="22"/>
          <w14:ligatures w14:val="none"/>
        </w:rPr>
        <w:t xml:space="preserve"> to advertise these Bidding Documents. </w:t>
      </w:r>
      <w:hyperlink r:id="rId7" w:history="1">
        <w:r w:rsidRPr="00965D11">
          <w:rPr>
            <w:rFonts w:ascii="Calibri" w:eastAsia="Calibri" w:hAnsi="Calibri" w:cs="Calibri"/>
            <w:color w:val="0000FF"/>
            <w:kern w:val="0"/>
            <w:sz w:val="22"/>
            <w:szCs w:val="22"/>
            <w:u w:val="single"/>
            <w14:ligatures w14:val="none"/>
          </w:rPr>
          <w:t>Virtual-Bid.com</w:t>
        </w:r>
      </w:hyperlink>
      <w:r w:rsidRPr="00965D11">
        <w:rPr>
          <w:rFonts w:ascii="Calibri" w:eastAsia="Times New Roman" w:hAnsi="Calibri" w:cs="Calibri"/>
          <w:color w:val="000000"/>
          <w:kern w:val="0"/>
          <w:sz w:val="22"/>
          <w:szCs w:val="22"/>
          <w14:ligatures w14:val="none"/>
        </w:rPr>
        <w:t xml:space="preserve"> is a free service provided to review and download project Bidding Documents. </w:t>
      </w:r>
      <w:hyperlink r:id="rId8" w:history="1">
        <w:r w:rsidRPr="00965D11">
          <w:rPr>
            <w:rFonts w:ascii="Calibri" w:eastAsia="Calibri" w:hAnsi="Calibri" w:cs="Calibri"/>
            <w:color w:val="0000FF"/>
            <w:kern w:val="0"/>
            <w:sz w:val="22"/>
            <w:szCs w:val="22"/>
            <w:u w:val="single"/>
            <w14:ligatures w14:val="none"/>
          </w:rPr>
          <w:t>Virtual-Bid.com</w:t>
        </w:r>
      </w:hyperlink>
      <w:r w:rsidRPr="00965D11">
        <w:rPr>
          <w:rFonts w:ascii="Calibri" w:eastAsia="Times New Roman" w:hAnsi="Calibri" w:cs="Calibri"/>
          <w:color w:val="000000"/>
          <w:kern w:val="0"/>
          <w:sz w:val="22"/>
          <w:szCs w:val="22"/>
          <w14:ligatures w14:val="none"/>
        </w:rPr>
        <w:t xml:space="preserve"> is the only internet website for prospective bidders to obtain official project information and Bidding Documents.  </w:t>
      </w:r>
    </w:p>
    <w:p w14:paraId="26ADCA16" w14:textId="5C7F15A0" w:rsidR="00965D11" w:rsidRPr="00965D11" w:rsidRDefault="00965D11" w:rsidP="008A4BC3">
      <w:pPr>
        <w:shd w:val="clear" w:color="auto" w:fill="FFFFFF"/>
        <w:tabs>
          <w:tab w:val="center" w:pos="4464"/>
          <w:tab w:val="right" w:pos="8928"/>
        </w:tabs>
        <w:spacing w:before="100" w:beforeAutospacing="1" w:after="100" w:afterAutospacing="1" w:line="240" w:lineRule="auto"/>
        <w:jc w:val="both"/>
        <w:rPr>
          <w:rFonts w:ascii="Calibri" w:eastAsia="Times New Roman" w:hAnsi="Calibri" w:cs="Calibri"/>
          <w:kern w:val="0"/>
          <w:sz w:val="22"/>
          <w:szCs w:val="22"/>
          <w14:ligatures w14:val="none"/>
        </w:rPr>
      </w:pPr>
      <w:r w:rsidRPr="00965D11">
        <w:rPr>
          <w:rFonts w:ascii="Calibri" w:eastAsia="Times New Roman" w:hAnsi="Calibri" w:cs="Calibri"/>
          <w:b/>
          <w:bCs/>
          <w:color w:val="000000"/>
          <w:kern w:val="0"/>
          <w14:ligatures w14:val="none"/>
        </w:rPr>
        <w:tab/>
      </w:r>
      <w:bookmarkStart w:id="4" w:name="_Hlk159937162"/>
      <w:r w:rsidRPr="00965D11">
        <w:rPr>
          <w:rFonts w:ascii="Calibri" w:eastAsia="Times New Roman" w:hAnsi="Calibri" w:cs="Calibri"/>
          <w:kern w:val="0"/>
          <w:sz w:val="22"/>
          <w:szCs w:val="22"/>
          <w14:ligatures w14:val="none"/>
        </w:rPr>
        <w:t>Prospective bidders can arrange to inspect the sites by scheduling 48 hours in advance with CCCSD at (530) 256-3096.</w:t>
      </w:r>
    </w:p>
    <w:bookmarkEnd w:id="4"/>
    <w:p w14:paraId="742E7DB7" w14:textId="77777777" w:rsidR="00965D11" w:rsidRPr="00965D11" w:rsidRDefault="00965D11" w:rsidP="00965D11">
      <w:pPr>
        <w:spacing w:after="0" w:line="240" w:lineRule="auto"/>
        <w:rPr>
          <w:rFonts w:ascii="Calibri" w:eastAsia="Times New Roman" w:hAnsi="Calibri" w:cs="Calibri"/>
          <w:kern w:val="0"/>
          <w:sz w:val="22"/>
          <w:szCs w:val="22"/>
          <w14:ligatures w14:val="none"/>
        </w:rPr>
      </w:pPr>
    </w:p>
    <w:p w14:paraId="3699B983" w14:textId="77777777" w:rsidR="00965D11" w:rsidRPr="00965D11" w:rsidRDefault="00965D11" w:rsidP="00965D11">
      <w:pPr>
        <w:spacing w:after="0" w:line="240" w:lineRule="auto"/>
        <w:jc w:val="both"/>
        <w:rPr>
          <w:rFonts w:ascii="Calibri" w:eastAsia="Times New Roman" w:hAnsi="Calibri" w:cs="Calibri"/>
          <w:kern w:val="0"/>
          <w:sz w:val="22"/>
          <w:szCs w:val="22"/>
          <w14:ligatures w14:val="none"/>
        </w:rPr>
      </w:pPr>
      <w:r w:rsidRPr="00965D11">
        <w:rPr>
          <w:rFonts w:ascii="Calibri" w:eastAsia="Times New Roman" w:hAnsi="Calibri" w:cs="Calibri"/>
          <w:kern w:val="0"/>
          <w:sz w:val="22"/>
          <w:szCs w:val="22"/>
          <w14:ligatures w14:val="none"/>
        </w:rPr>
        <w:lastRenderedPageBreak/>
        <w:t>No Contractor or Subcontractor may be listed on a Bid proposal for a public works project unless registered with the Department of Industrial Relations pursuant to Labor Code section 1725.5 [with limited exceptions from this requirement for bid purposes only under Labor Code Section 1771.1(a)].</w:t>
      </w:r>
    </w:p>
    <w:p w14:paraId="426E9CF3" w14:textId="77777777" w:rsidR="00965D11" w:rsidRPr="00965D11" w:rsidRDefault="00965D11" w:rsidP="00965D11">
      <w:pPr>
        <w:spacing w:after="0" w:line="240" w:lineRule="auto"/>
        <w:rPr>
          <w:rFonts w:ascii="Calibri" w:eastAsia="Times New Roman" w:hAnsi="Calibri" w:cs="Calibri"/>
          <w:kern w:val="0"/>
          <w:sz w:val="22"/>
          <w:szCs w:val="22"/>
          <w14:ligatures w14:val="none"/>
        </w:rPr>
      </w:pPr>
    </w:p>
    <w:p w14:paraId="55552907" w14:textId="61471F2F" w:rsidR="00965D11" w:rsidRPr="00965D11" w:rsidRDefault="00965D11" w:rsidP="00965D11">
      <w:pPr>
        <w:spacing w:after="0" w:line="240" w:lineRule="auto"/>
        <w:jc w:val="both"/>
        <w:rPr>
          <w:rFonts w:ascii="Calibri" w:eastAsia="Times New Roman" w:hAnsi="Calibri" w:cs="Calibri"/>
          <w:kern w:val="0"/>
          <w:sz w:val="22"/>
          <w:szCs w:val="22"/>
          <w14:ligatures w14:val="none"/>
        </w:rPr>
      </w:pPr>
      <w:bookmarkStart w:id="5" w:name="_Hlk92290402"/>
      <w:r w:rsidRPr="00965D11">
        <w:rPr>
          <w:rFonts w:ascii="Calibri" w:eastAsia="Times New Roman" w:hAnsi="Calibri" w:cs="Calibri"/>
          <w:kern w:val="0"/>
          <w:sz w:val="22"/>
          <w:szCs w:val="22"/>
          <w14:ligatures w14:val="none"/>
        </w:rPr>
        <w:t xml:space="preserve">Each Bidder shall have a Class A California Contractor’s license in accordance with the provisions of Section 3300 of the California Public Contract Code. </w:t>
      </w:r>
    </w:p>
    <w:bookmarkEnd w:id="5"/>
    <w:p w14:paraId="3F13DE90" w14:textId="77777777" w:rsidR="00965D11" w:rsidRPr="00965D11" w:rsidRDefault="00965D11" w:rsidP="00965D11">
      <w:pPr>
        <w:spacing w:after="0" w:line="240" w:lineRule="auto"/>
        <w:jc w:val="both"/>
        <w:rPr>
          <w:rFonts w:ascii="Calibri" w:eastAsia="Times New Roman" w:hAnsi="Calibri" w:cs="Calibri"/>
          <w:kern w:val="0"/>
          <w:sz w:val="22"/>
          <w:szCs w:val="22"/>
          <w14:ligatures w14:val="none"/>
        </w:rPr>
      </w:pPr>
    </w:p>
    <w:p w14:paraId="784E1F2A" w14:textId="77777777" w:rsidR="00965D11" w:rsidRPr="00965D11" w:rsidRDefault="00965D11" w:rsidP="00965D11">
      <w:pPr>
        <w:keepNext/>
        <w:keepLines/>
        <w:spacing w:after="0" w:line="240" w:lineRule="auto"/>
        <w:jc w:val="both"/>
        <w:rPr>
          <w:rFonts w:ascii="Calibri" w:eastAsia="Times New Roman" w:hAnsi="Calibri" w:cs="Calibri"/>
          <w:kern w:val="0"/>
          <w:sz w:val="22"/>
          <w:szCs w:val="22"/>
          <w14:ligatures w14:val="none"/>
        </w:rPr>
      </w:pPr>
      <w:r w:rsidRPr="00965D11">
        <w:rPr>
          <w:rFonts w:ascii="Calibri" w:eastAsia="Times New Roman" w:hAnsi="Calibri" w:cs="Calibri"/>
          <w:kern w:val="0"/>
          <w:sz w:val="22"/>
          <w:szCs w:val="22"/>
          <w14:ligatures w14:val="none"/>
        </w:rPr>
        <w:t xml:space="preserve">This project is funded in part by the State of California, which requires payment of State of California and prevailing wages. </w:t>
      </w:r>
    </w:p>
    <w:p w14:paraId="680E7AD4" w14:textId="77777777" w:rsidR="00965D11" w:rsidRPr="00965D11" w:rsidRDefault="00965D11" w:rsidP="00965D11">
      <w:pPr>
        <w:spacing w:after="0" w:line="240" w:lineRule="auto"/>
        <w:jc w:val="both"/>
        <w:rPr>
          <w:rFonts w:ascii="Calibri" w:eastAsia="Times New Roman" w:hAnsi="Calibri" w:cs="Calibri"/>
          <w:kern w:val="0"/>
          <w:sz w:val="22"/>
          <w:szCs w:val="22"/>
          <w14:ligatures w14:val="none"/>
        </w:rPr>
      </w:pPr>
    </w:p>
    <w:p w14:paraId="1C0CC427" w14:textId="3C50D075" w:rsidR="00567BCE" w:rsidRDefault="00965D11" w:rsidP="00965D11">
      <w:pPr>
        <w:spacing w:after="0" w:line="240" w:lineRule="auto"/>
        <w:jc w:val="both"/>
      </w:pPr>
      <w:r w:rsidRPr="00965D11">
        <w:rPr>
          <w:rFonts w:ascii="Calibri" w:eastAsia="Times New Roman" w:hAnsi="Calibri" w:cs="Calibri"/>
          <w:kern w:val="0"/>
          <w:sz w:val="22"/>
          <w:szCs w:val="22"/>
          <w14:ligatures w14:val="none"/>
        </w:rPr>
        <w:t>Owner reserves the right to accept or reject any and/or all Bids and to make that award which is in the best interest of the Owner.</w:t>
      </w:r>
      <w:bookmarkEnd w:id="0"/>
    </w:p>
    <w:sectPr w:rsidR="00567B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C876" w14:textId="77777777" w:rsidR="001E26B2" w:rsidRDefault="001E26B2" w:rsidP="00965D11">
      <w:pPr>
        <w:spacing w:after="0" w:line="240" w:lineRule="auto"/>
      </w:pPr>
      <w:r>
        <w:separator/>
      </w:r>
    </w:p>
  </w:endnote>
  <w:endnote w:type="continuationSeparator" w:id="0">
    <w:p w14:paraId="47202B92" w14:textId="77777777" w:rsidR="001E26B2" w:rsidRDefault="001E26B2" w:rsidP="00965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93E8" w14:textId="77777777" w:rsidR="00965D11" w:rsidRPr="00965D11" w:rsidRDefault="00965D11" w:rsidP="00965D11">
    <w:pPr>
      <w:pStyle w:val="Footer"/>
      <w:tabs>
        <w:tab w:val="clear" w:pos="4680"/>
        <w:tab w:val="center" w:pos="4320"/>
      </w:tabs>
      <w:rPr>
        <w:rFonts w:ascii="Arial" w:hAnsi="Arial" w:cs="Arial"/>
      </w:rPr>
    </w:pPr>
    <w:r w:rsidRPr="00422631">
      <w:rPr>
        <w:rFonts w:ascii="Calibri" w:hAnsi="Calibri" w:cs="Calibri"/>
        <w:sz w:val="18"/>
        <w:szCs w:val="18"/>
      </w:rPr>
      <w:t>2644.03</w:t>
    </w:r>
    <w:r w:rsidRPr="002B7B11">
      <w:rPr>
        <w:rFonts w:cstheme="minorHAnsi"/>
      </w:rPr>
      <w:tab/>
    </w:r>
    <w:r w:rsidRPr="00965D11">
      <w:rPr>
        <w:rFonts w:ascii="Arial" w:hAnsi="Arial" w:cs="Arial"/>
        <w:sz w:val="20"/>
        <w:szCs w:val="20"/>
      </w:rPr>
      <w:t>00100</w:t>
    </w:r>
    <w:sdt>
      <w:sdtPr>
        <w:rPr>
          <w:rFonts w:ascii="Arial" w:hAnsi="Arial" w:cs="Arial"/>
          <w:sz w:val="20"/>
          <w:szCs w:val="20"/>
        </w:rPr>
        <w:id w:val="-1561394949"/>
        <w:docPartObj>
          <w:docPartGallery w:val="Page Numbers (Bottom of Page)"/>
          <w:docPartUnique/>
        </w:docPartObj>
      </w:sdtPr>
      <w:sdtEndPr>
        <w:rPr>
          <w:noProof/>
          <w:sz w:val="24"/>
          <w:szCs w:val="24"/>
        </w:rPr>
      </w:sdtEndPr>
      <w:sdtContent>
        <w:r w:rsidRPr="00965D11">
          <w:rPr>
            <w:rFonts w:ascii="Arial" w:hAnsi="Arial" w:cs="Arial"/>
            <w:sz w:val="20"/>
            <w:szCs w:val="20"/>
          </w:rPr>
          <w:t>-</w:t>
        </w:r>
        <w:r w:rsidRPr="00965D11">
          <w:rPr>
            <w:rFonts w:ascii="Arial" w:hAnsi="Arial" w:cs="Arial"/>
            <w:sz w:val="20"/>
            <w:szCs w:val="20"/>
          </w:rPr>
          <w:fldChar w:fldCharType="begin"/>
        </w:r>
        <w:r w:rsidRPr="00965D11">
          <w:rPr>
            <w:rFonts w:ascii="Arial" w:hAnsi="Arial" w:cs="Arial"/>
            <w:sz w:val="20"/>
            <w:szCs w:val="20"/>
          </w:rPr>
          <w:instrText xml:space="preserve"> PAGE   \* MERGEFORMAT </w:instrText>
        </w:r>
        <w:r w:rsidRPr="00965D11">
          <w:rPr>
            <w:rFonts w:ascii="Arial" w:hAnsi="Arial" w:cs="Arial"/>
            <w:sz w:val="20"/>
            <w:szCs w:val="20"/>
          </w:rPr>
          <w:fldChar w:fldCharType="separate"/>
        </w:r>
        <w:r w:rsidRPr="00965D11">
          <w:rPr>
            <w:rFonts w:ascii="Arial" w:hAnsi="Arial" w:cs="Arial"/>
            <w:sz w:val="20"/>
            <w:szCs w:val="20"/>
          </w:rPr>
          <w:t>2</w:t>
        </w:r>
        <w:r w:rsidRPr="00965D11">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4C76" w14:textId="77777777" w:rsidR="001E26B2" w:rsidRDefault="001E26B2" w:rsidP="00965D11">
      <w:pPr>
        <w:spacing w:after="0" w:line="240" w:lineRule="auto"/>
      </w:pPr>
      <w:r>
        <w:separator/>
      </w:r>
    </w:p>
  </w:footnote>
  <w:footnote w:type="continuationSeparator" w:id="0">
    <w:p w14:paraId="45B77B8A" w14:textId="77777777" w:rsidR="001E26B2" w:rsidRDefault="001E26B2" w:rsidP="00965D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11"/>
    <w:rsid w:val="00105452"/>
    <w:rsid w:val="001379AB"/>
    <w:rsid w:val="001E26B2"/>
    <w:rsid w:val="002B3B79"/>
    <w:rsid w:val="005157F0"/>
    <w:rsid w:val="005165FF"/>
    <w:rsid w:val="00567BCE"/>
    <w:rsid w:val="0067263B"/>
    <w:rsid w:val="007A3EE8"/>
    <w:rsid w:val="00814C81"/>
    <w:rsid w:val="00881178"/>
    <w:rsid w:val="008A4BC3"/>
    <w:rsid w:val="009301B7"/>
    <w:rsid w:val="00965D11"/>
    <w:rsid w:val="00A14829"/>
    <w:rsid w:val="00A407B7"/>
    <w:rsid w:val="00A97121"/>
    <w:rsid w:val="00AE1655"/>
    <w:rsid w:val="00B03175"/>
    <w:rsid w:val="00B237A1"/>
    <w:rsid w:val="00BD11B8"/>
    <w:rsid w:val="00C031B4"/>
    <w:rsid w:val="00C669D9"/>
    <w:rsid w:val="00DB1BBC"/>
    <w:rsid w:val="00E61625"/>
    <w:rsid w:val="00E9067F"/>
    <w:rsid w:val="00F734DE"/>
    <w:rsid w:val="00FA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36EF"/>
  <w15:chartTrackingRefBased/>
  <w15:docId w15:val="{E0B2D79F-F7F5-452A-A1D6-4CDCA7B3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D11"/>
    <w:rPr>
      <w:rFonts w:eastAsiaTheme="majorEastAsia" w:cstheme="majorBidi"/>
      <w:color w:val="272727" w:themeColor="text1" w:themeTint="D8"/>
    </w:rPr>
  </w:style>
  <w:style w:type="paragraph" w:styleId="Title">
    <w:name w:val="Title"/>
    <w:basedOn w:val="Normal"/>
    <w:next w:val="Normal"/>
    <w:link w:val="TitleChar"/>
    <w:uiPriority w:val="10"/>
    <w:qFormat/>
    <w:rsid w:val="00965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D11"/>
    <w:pPr>
      <w:spacing w:before="160"/>
      <w:jc w:val="center"/>
    </w:pPr>
    <w:rPr>
      <w:i/>
      <w:iCs/>
      <w:color w:val="404040" w:themeColor="text1" w:themeTint="BF"/>
    </w:rPr>
  </w:style>
  <w:style w:type="character" w:customStyle="1" w:styleId="QuoteChar">
    <w:name w:val="Quote Char"/>
    <w:basedOn w:val="DefaultParagraphFont"/>
    <w:link w:val="Quote"/>
    <w:uiPriority w:val="29"/>
    <w:rsid w:val="00965D11"/>
    <w:rPr>
      <w:i/>
      <w:iCs/>
      <w:color w:val="404040" w:themeColor="text1" w:themeTint="BF"/>
    </w:rPr>
  </w:style>
  <w:style w:type="paragraph" w:styleId="ListParagraph">
    <w:name w:val="List Paragraph"/>
    <w:basedOn w:val="Normal"/>
    <w:uiPriority w:val="34"/>
    <w:qFormat/>
    <w:rsid w:val="00965D11"/>
    <w:pPr>
      <w:ind w:left="720"/>
      <w:contextualSpacing/>
    </w:pPr>
  </w:style>
  <w:style w:type="character" w:styleId="IntenseEmphasis">
    <w:name w:val="Intense Emphasis"/>
    <w:basedOn w:val="DefaultParagraphFont"/>
    <w:uiPriority w:val="21"/>
    <w:qFormat/>
    <w:rsid w:val="00965D11"/>
    <w:rPr>
      <w:i/>
      <w:iCs/>
      <w:color w:val="0F4761" w:themeColor="accent1" w:themeShade="BF"/>
    </w:rPr>
  </w:style>
  <w:style w:type="paragraph" w:styleId="IntenseQuote">
    <w:name w:val="Intense Quote"/>
    <w:basedOn w:val="Normal"/>
    <w:next w:val="Normal"/>
    <w:link w:val="IntenseQuoteChar"/>
    <w:uiPriority w:val="30"/>
    <w:qFormat/>
    <w:rsid w:val="00965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D11"/>
    <w:rPr>
      <w:i/>
      <w:iCs/>
      <w:color w:val="0F4761" w:themeColor="accent1" w:themeShade="BF"/>
    </w:rPr>
  </w:style>
  <w:style w:type="character" w:styleId="IntenseReference">
    <w:name w:val="Intense Reference"/>
    <w:basedOn w:val="DefaultParagraphFont"/>
    <w:uiPriority w:val="32"/>
    <w:qFormat/>
    <w:rsid w:val="00965D11"/>
    <w:rPr>
      <w:b/>
      <w:bCs/>
      <w:smallCaps/>
      <w:color w:val="0F4761" w:themeColor="accent1" w:themeShade="BF"/>
      <w:spacing w:val="5"/>
    </w:rPr>
  </w:style>
  <w:style w:type="paragraph" w:styleId="Header">
    <w:name w:val="header"/>
    <w:basedOn w:val="Normal"/>
    <w:link w:val="HeaderChar"/>
    <w:uiPriority w:val="99"/>
    <w:unhideWhenUsed/>
    <w:rsid w:val="00965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D11"/>
  </w:style>
  <w:style w:type="paragraph" w:styleId="Footer">
    <w:name w:val="footer"/>
    <w:basedOn w:val="Normal"/>
    <w:link w:val="FooterChar"/>
    <w:uiPriority w:val="99"/>
    <w:unhideWhenUsed/>
    <w:rsid w:val="00965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D11"/>
  </w:style>
  <w:style w:type="paragraph" w:styleId="Revision">
    <w:name w:val="Revision"/>
    <w:hidden/>
    <w:uiPriority w:val="99"/>
    <w:semiHidden/>
    <w:rsid w:val="007A3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rtual-bid.com/" TargetMode="External"/><Relationship Id="rId3" Type="http://schemas.openxmlformats.org/officeDocument/2006/relationships/webSettings" Target="webSettings.xml"/><Relationship Id="rId7" Type="http://schemas.openxmlformats.org/officeDocument/2006/relationships/hyperlink" Target="https://www.virtual-bi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rtual-bid.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Karrie Nunes</dc:creator>
  <cp:keywords/>
  <dc:description/>
  <cp:lastModifiedBy>Karrie Nunes</cp:lastModifiedBy>
  <cp:revision>3</cp:revision>
  <dcterms:created xsi:type="dcterms:W3CDTF">2025-10-09T13:50:00Z</dcterms:created>
  <dcterms:modified xsi:type="dcterms:W3CDTF">2025-10-09T16:44:00Z</dcterms:modified>
</cp:coreProperties>
</file>